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A7FD1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419B350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  <w:lang w:val="en-US" w:eastAsia="zh-CN"/>
        </w:rPr>
        <w:t>竞价承诺书</w:t>
      </w:r>
    </w:p>
    <w:p w14:paraId="0E9D934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105" w:rightChars="5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44"/>
          <w:szCs w:val="44"/>
          <w:highlight w:val="none"/>
          <w:lang w:val="en-US" w:eastAsia="zh-CN"/>
        </w:rPr>
      </w:pPr>
    </w:p>
    <w:p w14:paraId="3547E8D2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本企业参与汉欧班列包舱的竞价，现作如下承诺:</w:t>
      </w:r>
    </w:p>
    <w:p w14:paraId="33C478C0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1.所提供的一切材料都是真实、有效、合法的。</w:t>
      </w:r>
    </w:p>
    <w:p w14:paraId="374BC35F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2.不与其他竟价人串通竞价，不损害竞价发布人或其他竞价人的合法权益。</w:t>
      </w:r>
    </w:p>
    <w:p w14:paraId="3734C7F1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3.不串通竞价，损害国家利益、社会公共利益或者他人的合法权益。</w:t>
      </w:r>
    </w:p>
    <w:p w14:paraId="2961D418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4.不向竞价发布人员、竞价小组成员、竞价监督人员行贿。</w:t>
      </w:r>
    </w:p>
    <w:p w14:paraId="72C14FB7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5.不扰乱竞价活动正常秩序。</w:t>
      </w:r>
    </w:p>
    <w:p w14:paraId="6E7F95F2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6.不进行虚假恶意投诉。</w:t>
      </w:r>
    </w:p>
    <w:p w14:paraId="134FCAE4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7.因违反法律、法规、规章被查处的，不干预案件查处。</w:t>
      </w:r>
    </w:p>
    <w:p w14:paraId="1B6A46FA"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如出现上述行为，本竞价人自愿承担相关责任，纪检监察部门或司法机关调查处理。给竞价发布人造成损失的，依法承担赔偿责任。</w:t>
      </w:r>
    </w:p>
    <w:p w14:paraId="42517CB7">
      <w:pP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1E79286B">
      <w:pPr>
        <w:ind w:firstLine="3520" w:firstLineChars="11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竞价人(公章):</w:t>
      </w:r>
    </w:p>
    <w:p w14:paraId="3032E4AD">
      <w:pPr>
        <w:ind w:firstLine="3520" w:firstLineChars="11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法定代表人(签字或盖章):</w:t>
      </w:r>
    </w:p>
    <w:p w14:paraId="5C1FABCD">
      <w:pPr>
        <w:ind w:firstLine="4160" w:firstLineChars="13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年  月  日</w:t>
      </w:r>
    </w:p>
    <w:bookmarkEnd w:id="0"/>
    <w:p w14:paraId="3DD2D2B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DZjMTdjM2FjMTQxZTA1MDE1MWI3M2I1MjJjMzAifQ=="/>
  </w:docVars>
  <w:rsids>
    <w:rsidRoot w:val="20643A69"/>
    <w:rsid w:val="00790A50"/>
    <w:rsid w:val="20643A69"/>
    <w:rsid w:val="79012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basedOn w:val="1"/>
    <w:uiPriority w:val="0"/>
    <w:pPr>
      <w:keepNext/>
      <w:keepLines/>
      <w:spacing w:beforeLines="0" w:afterLines="0" w:line="560" w:lineRule="exact"/>
      <w:outlineLvl w:val="8"/>
    </w:pPr>
    <w:rPr>
      <w:rFonts w:ascii="微软雅黑" w:hAnsi="微软雅黑" w:eastAsia="仿宋" w:cs="仿宋"/>
      <w:w w:val="100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2024-07-12T10:29:00Z</dcterms:created>
  <dc:creator>二马</dc:creator>
  <cp:lastModifiedBy>二马</cp:lastModifiedBy>
  <dcterms:modified xsi:type="dcterms:W3CDTF">2024-07-12T10:29:18Z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08161EDC802E49B8BC74ADC20E44230B_11</vt:lpwstr>
  </property>
</Properties>
</file>